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ED4C" w14:textId="1E2E62F3" w:rsidR="00B40DCD" w:rsidRPr="00A51F5F" w:rsidRDefault="000406E5" w:rsidP="00A51F5F">
      <w:pPr>
        <w:spacing w:after="120" w:line="240" w:lineRule="auto"/>
        <w:jc w:val="both"/>
        <w:rPr>
          <w:b/>
        </w:rPr>
      </w:pPr>
      <w:r>
        <w:rPr>
          <w:b/>
        </w:rPr>
        <w:t>N</w:t>
      </w:r>
      <w:r w:rsidR="004D597D" w:rsidRPr="00A51F5F">
        <w:rPr>
          <w:b/>
        </w:rPr>
        <w:t xml:space="preserve">INFORMATIVA </w:t>
      </w:r>
      <w:r w:rsidR="00644D26" w:rsidRPr="00A51F5F">
        <w:rPr>
          <w:b/>
        </w:rPr>
        <w:t>IN MATERIA DI PROTEZIONE DEI DATI PERSONALI</w:t>
      </w:r>
      <w:r w:rsidR="00A51F5F" w:rsidRPr="00A51F5F">
        <w:rPr>
          <w:b/>
        </w:rPr>
        <w:t xml:space="preserve"> </w:t>
      </w:r>
      <w:r w:rsidR="004D597D" w:rsidRPr="00A51F5F">
        <w:rPr>
          <w:b/>
        </w:rPr>
        <w:t>AI SENSI DELL’ART. 13 DEL REGOLAMENTO (UE) 2016/679 (“GDPR”)</w:t>
      </w:r>
      <w:r w:rsidR="00644D26" w:rsidRPr="00A51F5F">
        <w:rPr>
          <w:b/>
        </w:rPr>
        <w:t xml:space="preserve"> </w:t>
      </w:r>
      <w:r w:rsidR="00B40DCD" w:rsidRPr="00A51F5F">
        <w:rPr>
          <w:b/>
        </w:rPr>
        <w:t xml:space="preserve">PER I PARTECIPANTI AGLI AVVISI DI SELEZIONE </w:t>
      </w:r>
      <w:r w:rsidR="00EC411B">
        <w:rPr>
          <w:b/>
        </w:rPr>
        <w:t>BANDI</w:t>
      </w:r>
      <w:r w:rsidR="00B40DCD" w:rsidRPr="00A51F5F">
        <w:rPr>
          <w:b/>
        </w:rPr>
        <w:t>TI DA PORTO DI TRIESTE SERVIZI S</w:t>
      </w:r>
      <w:r w:rsidR="00644D26" w:rsidRPr="00A51F5F">
        <w:rPr>
          <w:b/>
        </w:rPr>
        <w:t>RL</w:t>
      </w:r>
    </w:p>
    <w:p w14:paraId="12145E0D" w14:textId="10470A6C" w:rsidR="00CB251D" w:rsidRDefault="003F24A1" w:rsidP="00CB251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81F2D">
        <w:rPr>
          <w:rFonts w:asciiTheme="majorHAnsi" w:hAnsiTheme="majorHAnsi" w:cstheme="majorHAnsi"/>
          <w:b/>
        </w:rPr>
        <w:t>Gentile</w:t>
      </w:r>
      <w:r w:rsidR="00CB251D">
        <w:rPr>
          <w:rFonts w:asciiTheme="majorHAnsi" w:hAnsiTheme="majorHAnsi" w:cstheme="majorHAnsi"/>
          <w:b/>
        </w:rPr>
        <w:t xml:space="preserve"> candidato</w:t>
      </w:r>
    </w:p>
    <w:p w14:paraId="34C77F4E" w14:textId="11C372B6" w:rsidR="003F24A1" w:rsidRPr="00881F2D" w:rsidRDefault="003F24A1" w:rsidP="00CB251D">
      <w:pPr>
        <w:spacing w:line="240" w:lineRule="auto"/>
        <w:jc w:val="both"/>
        <w:rPr>
          <w:rFonts w:asciiTheme="majorHAnsi" w:hAnsiTheme="majorHAnsi" w:cstheme="majorHAnsi"/>
        </w:rPr>
      </w:pPr>
      <w:r w:rsidRPr="00881F2D">
        <w:rPr>
          <w:rFonts w:asciiTheme="majorHAnsi" w:hAnsiTheme="majorHAnsi" w:cstheme="majorHAnsi"/>
        </w:rPr>
        <w:t xml:space="preserve">la società/impresa </w:t>
      </w:r>
      <w:r w:rsidRPr="00881F2D">
        <w:rPr>
          <w:rFonts w:asciiTheme="majorHAnsi" w:hAnsiTheme="majorHAnsi" w:cstheme="majorHAnsi"/>
          <w:b/>
        </w:rPr>
        <w:t>Porto di Trieste Servizi S.r.l</w:t>
      </w:r>
      <w:r w:rsidR="00703555">
        <w:rPr>
          <w:rFonts w:asciiTheme="majorHAnsi" w:hAnsiTheme="majorHAnsi" w:cstheme="majorHAnsi"/>
          <w:b/>
        </w:rPr>
        <w:t>(PTS)</w:t>
      </w:r>
      <w:r w:rsidRPr="00881F2D">
        <w:rPr>
          <w:rFonts w:asciiTheme="majorHAnsi" w:hAnsiTheme="majorHAnsi" w:cstheme="majorHAnsi"/>
        </w:rPr>
        <w:t>, in qualità di Titolare del Trattamento desidera informarla che, in ottemperanza dell’art. 13 del Regolamento UE 2016/679, i suoi dati saranno trattati con le modalità e per le finalità di seguito esposte.</w:t>
      </w:r>
    </w:p>
    <w:p w14:paraId="646BACE0" w14:textId="77777777" w:rsidR="004D597D" w:rsidRPr="00FD0803" w:rsidRDefault="004D597D" w:rsidP="004D597D">
      <w:pPr>
        <w:pStyle w:val="Paragrafoelenco"/>
        <w:numPr>
          <w:ilvl w:val="0"/>
          <w:numId w:val="6"/>
        </w:numPr>
        <w:rPr>
          <w:b/>
        </w:rPr>
      </w:pPr>
      <w:r w:rsidRPr="00FD0803">
        <w:rPr>
          <w:b/>
        </w:rPr>
        <w:t>Titolare del Trattamento</w:t>
      </w:r>
    </w:p>
    <w:p w14:paraId="11D3E98A" w14:textId="77777777" w:rsidR="004D597D" w:rsidRPr="00703555" w:rsidRDefault="004D597D" w:rsidP="00CB251D">
      <w:pPr>
        <w:jc w:val="both"/>
        <w:rPr>
          <w:rFonts w:asciiTheme="majorHAnsi" w:hAnsiTheme="majorHAnsi" w:cstheme="majorHAnsi"/>
        </w:rPr>
      </w:pPr>
      <w:r w:rsidRPr="00703555">
        <w:rPr>
          <w:rFonts w:asciiTheme="majorHAnsi" w:hAnsiTheme="majorHAnsi" w:cstheme="majorHAnsi"/>
        </w:rPr>
        <w:t xml:space="preserve">Titolare del trattamento, ai sensi della normativa vigente, è Porto di Trieste Servizi S.r.l. (PTS), in persona del legale rappresentante, P.IVA 01159270329 con sede legale in Via K. Ludwig </w:t>
      </w:r>
      <w:r w:rsidR="00703555">
        <w:rPr>
          <w:rFonts w:asciiTheme="majorHAnsi" w:hAnsiTheme="majorHAnsi" w:cstheme="majorHAnsi"/>
        </w:rPr>
        <w:t>V</w:t>
      </w:r>
      <w:r w:rsidRPr="00703555">
        <w:rPr>
          <w:rFonts w:asciiTheme="majorHAnsi" w:hAnsiTheme="majorHAnsi" w:cstheme="majorHAnsi"/>
        </w:rPr>
        <w:t>on Bruck 3,34144,</w:t>
      </w:r>
      <w:r w:rsidR="00703555">
        <w:rPr>
          <w:rFonts w:asciiTheme="majorHAnsi" w:hAnsiTheme="majorHAnsi" w:cstheme="majorHAnsi"/>
        </w:rPr>
        <w:t xml:space="preserve"> </w:t>
      </w:r>
      <w:r w:rsidRPr="00703555">
        <w:rPr>
          <w:rFonts w:asciiTheme="majorHAnsi" w:hAnsiTheme="majorHAnsi" w:cstheme="majorHAnsi"/>
        </w:rPr>
        <w:t>Trieste (TS).</w:t>
      </w:r>
    </w:p>
    <w:p w14:paraId="09B316A6" w14:textId="77777777" w:rsidR="004D597D" w:rsidRPr="00021864" w:rsidRDefault="004D597D" w:rsidP="004D597D">
      <w:pPr>
        <w:pStyle w:val="Paragrafoelenco"/>
        <w:numPr>
          <w:ilvl w:val="0"/>
          <w:numId w:val="6"/>
        </w:numPr>
        <w:rPr>
          <w:b/>
        </w:rPr>
      </w:pPr>
      <w:r w:rsidRPr="00021864">
        <w:rPr>
          <w:b/>
        </w:rPr>
        <w:t>Responsabile della protezione dei dati personali (DPO - RPD)</w:t>
      </w:r>
    </w:p>
    <w:p w14:paraId="367884AB" w14:textId="77777777" w:rsidR="004D597D" w:rsidRPr="00703555" w:rsidRDefault="004D597D" w:rsidP="00CB251D">
      <w:pPr>
        <w:jc w:val="both"/>
        <w:rPr>
          <w:rFonts w:asciiTheme="majorHAnsi" w:hAnsiTheme="majorHAnsi" w:cstheme="majorHAnsi"/>
        </w:rPr>
      </w:pPr>
      <w:r w:rsidRPr="00703555">
        <w:rPr>
          <w:rFonts w:asciiTheme="majorHAnsi" w:hAnsiTheme="majorHAnsi" w:cstheme="majorHAnsi"/>
        </w:rPr>
        <w:t>PTS ha nominato il Responsabile della protezione dei dati personali che Lei potrà liberamente contattare per qualsiasi chiarimento o problematica riguardante la Sua privacy all’indirizzo mail dpo@portoditriesteservizi.it.</w:t>
      </w:r>
    </w:p>
    <w:p w14:paraId="48866DF6" w14:textId="77777777" w:rsidR="00881F2D" w:rsidRPr="00703555" w:rsidRDefault="004D597D" w:rsidP="00703555">
      <w:pPr>
        <w:pStyle w:val="Paragrafoelenco"/>
        <w:numPr>
          <w:ilvl w:val="0"/>
          <w:numId w:val="6"/>
        </w:numPr>
        <w:rPr>
          <w:b/>
        </w:rPr>
      </w:pPr>
      <w:r w:rsidRPr="00703555">
        <w:rPr>
          <w:b/>
        </w:rPr>
        <w:t>Origine e tipologia dei dati trattati, finalità e base giuridica del trattamento</w:t>
      </w:r>
    </w:p>
    <w:p w14:paraId="68354809" w14:textId="77777777" w:rsidR="00D37C97" w:rsidRPr="00F85EB2" w:rsidRDefault="00D37C97" w:rsidP="00CB251D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F85EB2">
        <w:rPr>
          <w:rFonts w:asciiTheme="majorHAnsi" w:hAnsiTheme="majorHAnsi" w:cstheme="majorHAnsi"/>
          <w:color w:val="3B3838" w:themeColor="background2" w:themeShade="40"/>
        </w:rPr>
        <w:t>Nell’ambito delle procedure di selezione, ivi compreso eventuale colloquio, saranno trattati i dati perso</w:t>
      </w:r>
      <w:r w:rsidR="00642353" w:rsidRPr="00F85EB2">
        <w:rPr>
          <w:rFonts w:asciiTheme="majorHAnsi" w:hAnsiTheme="majorHAnsi" w:cstheme="majorHAnsi"/>
          <w:color w:val="3B3838" w:themeColor="background2" w:themeShade="40"/>
        </w:rPr>
        <w:t xml:space="preserve">nali curriculari identificativi </w:t>
      </w:r>
      <w:r w:rsidRPr="00F85EB2">
        <w:rPr>
          <w:rFonts w:asciiTheme="majorHAnsi" w:hAnsiTheme="majorHAnsi" w:cstheme="majorHAnsi"/>
          <w:color w:val="3B3838" w:themeColor="background2" w:themeShade="40"/>
        </w:rPr>
        <w:t>e particolari, raccolti presso l’interessato o presso i soggetti terzi di cui il Titolare si avvale, per le seguenti finalità:</w:t>
      </w:r>
    </w:p>
    <w:p w14:paraId="5F198105" w14:textId="617BEDB8" w:rsidR="00D37C97" w:rsidRPr="00FE6F44" w:rsidRDefault="00D37C97" w:rsidP="00FE6F44">
      <w:pPr>
        <w:pStyle w:val="Paragrafoelenco"/>
        <w:numPr>
          <w:ilvl w:val="0"/>
          <w:numId w:val="10"/>
        </w:numPr>
        <w:spacing w:line="240" w:lineRule="auto"/>
        <w:ind w:left="511" w:hanging="228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FE6F44">
        <w:rPr>
          <w:rFonts w:asciiTheme="majorHAnsi" w:hAnsiTheme="majorHAnsi" w:cstheme="majorHAnsi"/>
          <w:color w:val="3B3838" w:themeColor="background2" w:themeShade="40"/>
        </w:rPr>
        <w:t xml:space="preserve">dare seguito alla richiesta dell'Interessato e </w:t>
      </w:r>
      <w:r w:rsidR="002F062B">
        <w:rPr>
          <w:rFonts w:asciiTheme="majorHAnsi" w:hAnsiTheme="majorHAnsi" w:cstheme="majorHAnsi"/>
          <w:color w:val="3B3838" w:themeColor="background2" w:themeShade="40"/>
        </w:rPr>
        <w:t>al</w:t>
      </w:r>
      <w:r w:rsidRPr="00FE6F44">
        <w:rPr>
          <w:rFonts w:asciiTheme="majorHAnsi" w:hAnsiTheme="majorHAnsi" w:cstheme="majorHAnsi"/>
          <w:color w:val="3B3838" w:themeColor="background2" w:themeShade="40"/>
        </w:rPr>
        <w:t>la valutazione delle competenze e del profilo professionale;</w:t>
      </w:r>
    </w:p>
    <w:p w14:paraId="36120E89" w14:textId="1140D162" w:rsidR="00D37C97" w:rsidRPr="002F062B" w:rsidRDefault="00D37C97" w:rsidP="002F062B">
      <w:pPr>
        <w:pStyle w:val="Paragrafoelenco"/>
        <w:numPr>
          <w:ilvl w:val="0"/>
          <w:numId w:val="10"/>
        </w:numPr>
        <w:spacing w:line="240" w:lineRule="auto"/>
        <w:ind w:left="511" w:hanging="228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FE6F44">
        <w:rPr>
          <w:rFonts w:asciiTheme="majorHAnsi" w:hAnsiTheme="majorHAnsi" w:cstheme="majorHAnsi"/>
          <w:color w:val="3B3838" w:themeColor="background2" w:themeShade="40"/>
        </w:rPr>
        <w:t>per procedere alla verifica dei presupposti per l'assunzione e/o per l'avvio di una collaborazione;</w:t>
      </w:r>
    </w:p>
    <w:p w14:paraId="6DC469D2" w14:textId="6D9994CB" w:rsidR="00D37C97" w:rsidRPr="00FE6F44" w:rsidRDefault="00D37C97" w:rsidP="00FE6F44">
      <w:pPr>
        <w:pStyle w:val="Paragrafoelenco"/>
        <w:numPr>
          <w:ilvl w:val="0"/>
          <w:numId w:val="10"/>
        </w:numPr>
        <w:spacing w:line="240" w:lineRule="auto"/>
        <w:ind w:left="511" w:hanging="228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FE6F44">
        <w:rPr>
          <w:rFonts w:asciiTheme="majorHAnsi" w:hAnsiTheme="majorHAnsi" w:cstheme="majorHAnsi"/>
          <w:color w:val="3B3838" w:themeColor="background2" w:themeShade="40"/>
        </w:rPr>
        <w:t>esercitare diritti del Titolare, tra cui, ad esempio, il diritto di difesa in giudizio</w:t>
      </w:r>
      <w:r w:rsidR="00FE6F44">
        <w:rPr>
          <w:rFonts w:asciiTheme="majorHAnsi" w:hAnsiTheme="majorHAnsi" w:cstheme="majorHAnsi"/>
          <w:color w:val="3B3838" w:themeColor="background2" w:themeShade="40"/>
        </w:rPr>
        <w:t>.</w:t>
      </w:r>
    </w:p>
    <w:p w14:paraId="231C8524" w14:textId="100C1808" w:rsidR="00D37C97" w:rsidRDefault="00D37C97" w:rsidP="00CB251D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La raccolta riguarderà solo i dati comuni</w:t>
      </w:r>
      <w:r w:rsidR="00A619C7">
        <w:rPr>
          <w:rFonts w:asciiTheme="majorHAnsi" w:hAnsiTheme="majorHAnsi" w:cstheme="majorHAnsi"/>
          <w:color w:val="3B3838" w:themeColor="background2" w:themeShade="40"/>
        </w:rPr>
        <w:t>;</w:t>
      </w:r>
      <w:r w:rsidRPr="00881F2D">
        <w:rPr>
          <w:rFonts w:asciiTheme="majorHAnsi" w:hAnsiTheme="majorHAnsi" w:cstheme="majorHAnsi"/>
          <w:color w:val="3B3838" w:themeColor="background2" w:themeShade="40"/>
        </w:rPr>
        <w:t xml:space="preserve"> il candidato non sarà tenuto ad indicare quelli c.d. particolari, così come qualificati dall'art. 9 del Reg. 2016/679 </w:t>
      </w:r>
      <w:r w:rsidR="00A619C7">
        <w:rPr>
          <w:rFonts w:asciiTheme="majorHAnsi" w:hAnsiTheme="majorHAnsi" w:cstheme="majorHAnsi"/>
          <w:color w:val="3B3838" w:themeColor="background2" w:themeShade="40"/>
        </w:rPr>
        <w:t>ad es.</w:t>
      </w:r>
      <w:r w:rsidRPr="00881F2D">
        <w:rPr>
          <w:rFonts w:asciiTheme="majorHAnsi" w:hAnsiTheme="majorHAnsi" w:cstheme="majorHAnsi"/>
          <w:color w:val="3B3838" w:themeColor="background2" w:themeShade="40"/>
        </w:rPr>
        <w:t xml:space="preserve"> sullo stato di salute.</w:t>
      </w:r>
      <w:r w:rsidR="00A619C7">
        <w:rPr>
          <w:rFonts w:asciiTheme="majorHAnsi" w:hAnsiTheme="majorHAnsi" w:cstheme="majorHAnsi"/>
          <w:color w:val="3B3838" w:themeColor="background2" w:themeShade="40"/>
        </w:rPr>
        <w:t xml:space="preserve"> Il trattamento verrà dunque svolto anche senza necessità del suo specifico consenso, e ciò per le finalità precontrattuali connesse e strumentali all’esame della sua candidatura. </w:t>
      </w:r>
      <w:r w:rsidR="002F062B">
        <w:rPr>
          <w:rFonts w:asciiTheme="majorHAnsi" w:hAnsiTheme="majorHAnsi" w:cstheme="majorHAnsi"/>
          <w:color w:val="3B3838" w:themeColor="background2" w:themeShade="40"/>
        </w:rPr>
        <w:t xml:space="preserve">Il conferimento di tali dati, sebbene facoltativo, risulta necessario per adempiere alla specifica richiesta di sottoporre a valutazione la candidatura. </w:t>
      </w:r>
    </w:p>
    <w:p w14:paraId="182C86A1" w14:textId="349412AC" w:rsidR="00881F2D" w:rsidRDefault="00A619C7" w:rsidP="00CB251D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 xml:space="preserve">All’atto dell’acquisizione delle informazioni può accadere che vengano trattati dati che la normativa definisce “Particolari” (ad es. il suo stato di saluto, o l’indicazione di categoria protetta). Le chiediamo, pertanto, di esprimere, o meno, il consenso al trattamento di tali dati. L’eventuale rifiuto di fornire il Suo consenso può comportare l’oggettiva impossibilità per la società di dare corso al vaglio della candidatura. </w:t>
      </w:r>
    </w:p>
    <w:p w14:paraId="2B72433F" w14:textId="77777777" w:rsidR="00703555" w:rsidRDefault="00703555" w:rsidP="00703555">
      <w:pPr>
        <w:pStyle w:val="Paragrafoelenco"/>
        <w:numPr>
          <w:ilvl w:val="0"/>
          <w:numId w:val="6"/>
        </w:numPr>
        <w:rPr>
          <w:b/>
        </w:rPr>
      </w:pPr>
      <w:r>
        <w:rPr>
          <w:b/>
        </w:rPr>
        <w:t>D</w:t>
      </w:r>
      <w:r w:rsidRPr="00213A22">
        <w:rPr>
          <w:b/>
        </w:rPr>
        <w:t>estinatari o eventuali categorie di destinatari dei dati personali</w:t>
      </w:r>
    </w:p>
    <w:p w14:paraId="598A9596" w14:textId="78D90A6E" w:rsidR="00F85EB2" w:rsidRPr="00F85EB2" w:rsidRDefault="00D37C97" w:rsidP="00CB251D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Il trattamento dei dati del candidato è effettuato da personale interno del Titolare (dipendenti, collaboratori, etc.) individuato e autorizzato al trattamento secondo istruzioni che vengono impartite nel rispetto della normativa vigente in materia di protezione e di sicurezza dei dati. Nel caso di partecipazione a</w:t>
      </w:r>
      <w:r w:rsidR="003A296D">
        <w:rPr>
          <w:rFonts w:asciiTheme="majorHAnsi" w:hAnsiTheme="majorHAnsi" w:cstheme="majorHAnsi"/>
          <w:color w:val="3B3838" w:themeColor="background2" w:themeShade="40"/>
        </w:rPr>
        <w:t>d avvisi</w:t>
      </w:r>
      <w:r w:rsidRPr="00881F2D">
        <w:rPr>
          <w:rFonts w:asciiTheme="majorHAnsi" w:hAnsiTheme="majorHAnsi" w:cstheme="majorHAnsi"/>
          <w:color w:val="3B3838" w:themeColor="background2" w:themeShade="40"/>
        </w:rPr>
        <w:t xml:space="preserve"> di selezione i dati potrebbero essere trattati anche da membri esterni delle Commissioni giudicatrici</w:t>
      </w:r>
      <w:r w:rsidR="003A296D">
        <w:rPr>
          <w:rFonts w:asciiTheme="majorHAnsi" w:hAnsiTheme="majorHAnsi" w:cstheme="majorHAnsi"/>
          <w:color w:val="3B3838" w:themeColor="background2" w:themeShade="40"/>
        </w:rPr>
        <w:t xml:space="preserve"> che verrebbero nominati quali responsabili del Trattamento.</w:t>
      </w:r>
    </w:p>
    <w:p w14:paraId="663BEE33" w14:textId="48062D01" w:rsidR="003A296D" w:rsidRPr="003A296D" w:rsidRDefault="00703555" w:rsidP="003A296D">
      <w:pPr>
        <w:pStyle w:val="Paragrafoelenco"/>
        <w:numPr>
          <w:ilvl w:val="0"/>
          <w:numId w:val="6"/>
        </w:numPr>
        <w:rPr>
          <w:b/>
        </w:rPr>
      </w:pPr>
      <w:r w:rsidRPr="00703555">
        <w:rPr>
          <w:b/>
        </w:rPr>
        <w:t>Modalità del trattamento e tempi di conservazione</w:t>
      </w:r>
    </w:p>
    <w:p w14:paraId="70C00901" w14:textId="143BCAF8" w:rsidR="0064186E" w:rsidRDefault="0017160A" w:rsidP="00B56DB6">
      <w:pPr>
        <w:spacing w:after="120"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17160A">
        <w:rPr>
          <w:rFonts w:asciiTheme="majorHAnsi" w:hAnsiTheme="majorHAnsi" w:cstheme="majorHAnsi"/>
          <w:color w:val="3B3838" w:themeColor="background2" w:themeShade="40"/>
        </w:rPr>
        <w:t>I</w:t>
      </w:r>
      <w:r w:rsidR="003A296D">
        <w:rPr>
          <w:rFonts w:asciiTheme="majorHAnsi" w:hAnsiTheme="majorHAnsi" w:cstheme="majorHAnsi"/>
          <w:color w:val="3B3838" w:themeColor="background2" w:themeShade="40"/>
        </w:rPr>
        <w:t>l trattamento dei dati personali potrà avvenire sia mediante strumenti manuali, che informatici e telematici, ma sempre sotto il presidio di misure tecniche ed organizzative idonee a garantire la sicurezza e la riservatezza, soprattutto al fine di ridur</w:t>
      </w:r>
      <w:r w:rsidR="00872315">
        <w:rPr>
          <w:rFonts w:asciiTheme="majorHAnsi" w:hAnsiTheme="majorHAnsi" w:cstheme="majorHAnsi"/>
          <w:color w:val="3B3838" w:themeColor="background2" w:themeShade="40"/>
        </w:rPr>
        <w:t xml:space="preserve">re i rischi di distruzione o perdita, anche accidentale, dei dati, di accesso non autorizzato, o di trattamento non consentito o non conforme alle finalità della raccolta. </w:t>
      </w:r>
      <w:r w:rsidR="00D37C97" w:rsidRPr="00703555">
        <w:rPr>
          <w:rFonts w:asciiTheme="majorHAnsi" w:hAnsiTheme="majorHAnsi" w:cstheme="majorHAnsi"/>
          <w:color w:val="3B3838" w:themeColor="background2" w:themeShade="40"/>
        </w:rPr>
        <w:t xml:space="preserve">I dati verranno trattati </w:t>
      </w:r>
      <w:r w:rsidR="00D37C97" w:rsidRPr="00703555">
        <w:rPr>
          <w:rFonts w:asciiTheme="majorHAnsi" w:hAnsiTheme="majorHAnsi" w:cstheme="majorHAnsi"/>
          <w:color w:val="3B3838" w:themeColor="background2" w:themeShade="40"/>
        </w:rPr>
        <w:lastRenderedPageBreak/>
        <w:t>per il tempo strettamente necessario al perseguimento delle finalità di cui sopra</w:t>
      </w:r>
      <w:r w:rsidR="0019341A">
        <w:rPr>
          <w:rFonts w:asciiTheme="majorHAnsi" w:hAnsiTheme="majorHAnsi" w:cstheme="majorHAnsi"/>
          <w:color w:val="3B3838" w:themeColor="background2" w:themeShade="40"/>
        </w:rPr>
        <w:t xml:space="preserve"> e, successivamente, conservati per il periodo necessario agli adempimenti successivi e conseguenti come sotto riportato: </w:t>
      </w:r>
    </w:p>
    <w:p w14:paraId="643C1630" w14:textId="09E2597A" w:rsidR="0019341A" w:rsidRPr="0019341A" w:rsidRDefault="0019341A" w:rsidP="0019341A">
      <w:pPr>
        <w:pStyle w:val="Paragrafoelenco"/>
        <w:numPr>
          <w:ilvl w:val="0"/>
          <w:numId w:val="12"/>
        </w:num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19341A">
        <w:rPr>
          <w:rFonts w:asciiTheme="majorHAnsi" w:hAnsiTheme="majorHAnsi" w:cstheme="majorHAnsi"/>
          <w:color w:val="3B3838" w:themeColor="background2" w:themeShade="40"/>
        </w:rPr>
        <w:t>36 mesi</w:t>
      </w:r>
      <w:r>
        <w:rPr>
          <w:rFonts w:asciiTheme="majorHAnsi" w:hAnsiTheme="majorHAnsi" w:cstheme="majorHAnsi"/>
          <w:color w:val="3B3838" w:themeColor="background2" w:themeShade="40"/>
        </w:rPr>
        <w:t>,</w:t>
      </w:r>
      <w:r w:rsidRPr="0019341A">
        <w:rPr>
          <w:rFonts w:asciiTheme="majorHAnsi" w:hAnsiTheme="majorHAnsi" w:cstheme="majorHAnsi"/>
          <w:color w:val="3B3838" w:themeColor="background2" w:themeShade="40"/>
        </w:rPr>
        <w:t xml:space="preserve"> a decorrere dalla pubblicazione della graduatoria finale</w:t>
      </w:r>
      <w:r>
        <w:rPr>
          <w:rFonts w:asciiTheme="majorHAnsi" w:hAnsiTheme="majorHAnsi" w:cstheme="majorHAnsi"/>
          <w:color w:val="3B3838" w:themeColor="background2" w:themeShade="40"/>
        </w:rPr>
        <w:t>, per i candidati che hanno presentato domanda</w:t>
      </w:r>
      <w:r w:rsidRPr="0019341A">
        <w:rPr>
          <w:rFonts w:asciiTheme="majorHAnsi" w:hAnsiTheme="majorHAnsi" w:cstheme="majorHAnsi"/>
          <w:color w:val="3B3838" w:themeColor="background2" w:themeShade="40"/>
        </w:rPr>
        <w:t>;</w:t>
      </w:r>
    </w:p>
    <w:p w14:paraId="004AD7A1" w14:textId="1FE463A2" w:rsidR="00D37C97" w:rsidRPr="00B46747" w:rsidRDefault="0019341A" w:rsidP="00CB251D">
      <w:pPr>
        <w:pStyle w:val="Paragrafoelenco"/>
        <w:numPr>
          <w:ilvl w:val="0"/>
          <w:numId w:val="12"/>
        </w:num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10 anni, a decorrere</w:t>
      </w:r>
      <w:r w:rsidR="00B46747">
        <w:rPr>
          <w:rFonts w:asciiTheme="majorHAnsi" w:hAnsiTheme="majorHAnsi" w:cstheme="majorHAnsi"/>
          <w:color w:val="3B3838" w:themeColor="background2" w:themeShade="40"/>
        </w:rPr>
        <w:t xml:space="preserve"> dall’assunzione, per il/i candidato/i dichiarato/i vincitore/i. </w:t>
      </w:r>
      <w:r w:rsidR="00D37C97" w:rsidRPr="00B46747">
        <w:rPr>
          <w:rFonts w:asciiTheme="majorHAnsi" w:hAnsiTheme="majorHAnsi" w:cstheme="majorHAnsi"/>
          <w:color w:val="3B3838" w:themeColor="background2" w:themeShade="40"/>
        </w:rPr>
        <w:cr/>
      </w:r>
    </w:p>
    <w:p w14:paraId="523EF362" w14:textId="77777777" w:rsidR="00D37C97" w:rsidRPr="00703555" w:rsidRDefault="00703555" w:rsidP="00703555">
      <w:pPr>
        <w:pStyle w:val="Paragrafoelenco"/>
        <w:numPr>
          <w:ilvl w:val="0"/>
          <w:numId w:val="6"/>
        </w:numPr>
        <w:rPr>
          <w:b/>
        </w:rPr>
      </w:pPr>
      <w:r w:rsidRPr="00703555">
        <w:rPr>
          <w:b/>
        </w:rPr>
        <w:t>Diritti degli interessati</w:t>
      </w:r>
    </w:p>
    <w:p w14:paraId="540BE3C6" w14:textId="25CD6E5C" w:rsidR="00D37C97" w:rsidRPr="00881F2D" w:rsidRDefault="00D37C97" w:rsidP="000B669A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In qualità di interessato ha di</w:t>
      </w:r>
      <w:r w:rsidR="00E65DE4">
        <w:rPr>
          <w:rFonts w:asciiTheme="majorHAnsi" w:hAnsiTheme="majorHAnsi" w:cstheme="majorHAnsi"/>
          <w:color w:val="3B3838" w:themeColor="background2" w:themeShade="40"/>
        </w:rPr>
        <w:t>ritto ai sensi degli art</w:t>
      </w:r>
      <w:r w:rsidR="00B56DB6">
        <w:rPr>
          <w:rFonts w:asciiTheme="majorHAnsi" w:hAnsiTheme="majorHAnsi" w:cstheme="majorHAnsi"/>
          <w:color w:val="3B3838" w:themeColor="background2" w:themeShade="40"/>
        </w:rPr>
        <w:t>t</w:t>
      </w:r>
      <w:r w:rsidR="00E65DE4">
        <w:rPr>
          <w:rFonts w:asciiTheme="majorHAnsi" w:hAnsiTheme="majorHAnsi" w:cstheme="majorHAnsi"/>
          <w:color w:val="3B3838" w:themeColor="background2" w:themeShade="40"/>
        </w:rPr>
        <w:t>. 15-21</w:t>
      </w:r>
      <w:r w:rsidRPr="00881F2D">
        <w:rPr>
          <w:rFonts w:asciiTheme="majorHAnsi" w:hAnsiTheme="majorHAnsi" w:cstheme="majorHAnsi"/>
          <w:color w:val="3B3838" w:themeColor="background2" w:themeShade="40"/>
        </w:rPr>
        <w:t>:</w:t>
      </w:r>
    </w:p>
    <w:p w14:paraId="672DFDBE" w14:textId="77777777" w:rsidR="00D37C97" w:rsidRPr="00E65DE4" w:rsidRDefault="00D37C97" w:rsidP="000B669A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di ottenere conferma che sia o meno in corso un trattamento di dati personali che lo riguardano e in tal caso</w:t>
      </w:r>
      <w:r w:rsidR="00E65DE4">
        <w:rPr>
          <w:rFonts w:asciiTheme="majorHAnsi" w:hAnsiTheme="majorHAnsi" w:cstheme="majorHAnsi"/>
          <w:color w:val="3B3838" w:themeColor="background2" w:themeShade="40"/>
        </w:rPr>
        <w:t xml:space="preserve"> </w:t>
      </w:r>
      <w:r w:rsidRPr="00E65DE4">
        <w:rPr>
          <w:rFonts w:asciiTheme="majorHAnsi" w:hAnsiTheme="majorHAnsi" w:cstheme="majorHAnsi"/>
          <w:color w:val="3B3838" w:themeColor="background2" w:themeShade="40"/>
        </w:rPr>
        <w:t>l’accesso agli stessi</w:t>
      </w:r>
      <w:r w:rsidR="00E65DE4">
        <w:rPr>
          <w:rFonts w:asciiTheme="majorHAnsi" w:hAnsiTheme="majorHAnsi" w:cstheme="majorHAnsi"/>
          <w:color w:val="3B3838" w:themeColor="background2" w:themeShade="40"/>
        </w:rPr>
        <w:t>;</w:t>
      </w:r>
    </w:p>
    <w:p w14:paraId="6A6C418E" w14:textId="77777777" w:rsidR="00D37C97" w:rsidRPr="00881F2D" w:rsidRDefault="00D37C97" w:rsidP="000B669A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di ottenere la rettifica dei propri dati personali inesatti che lo riguardano senza ingiustificato ritardo</w:t>
      </w:r>
      <w:r w:rsidR="00E65DE4">
        <w:rPr>
          <w:rFonts w:asciiTheme="majorHAnsi" w:hAnsiTheme="majorHAnsi" w:cstheme="majorHAnsi"/>
          <w:color w:val="3B3838" w:themeColor="background2" w:themeShade="40"/>
        </w:rPr>
        <w:t>;</w:t>
      </w:r>
    </w:p>
    <w:p w14:paraId="561BD521" w14:textId="77777777" w:rsidR="00D37C97" w:rsidRPr="00881F2D" w:rsidRDefault="00D37C97" w:rsidP="000B669A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di ottenere la cancellazione dei dati personali che lo riguardano senza ingiustificato ritardo nei casi previsti</w:t>
      </w:r>
      <w:r w:rsidR="00E65DE4">
        <w:rPr>
          <w:rFonts w:asciiTheme="majorHAnsi" w:hAnsiTheme="majorHAnsi" w:cstheme="majorHAnsi"/>
          <w:color w:val="3B3838" w:themeColor="background2" w:themeShade="40"/>
        </w:rPr>
        <w:t>;</w:t>
      </w:r>
    </w:p>
    <w:p w14:paraId="04CC2616" w14:textId="77777777" w:rsidR="00D37C97" w:rsidRPr="00881F2D" w:rsidRDefault="00D37C97" w:rsidP="000B669A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di ottenere la limitazione del trattamento qualora ricorra una delle ipotesi specificate</w:t>
      </w:r>
      <w:r w:rsidR="00E65DE4">
        <w:rPr>
          <w:rFonts w:asciiTheme="majorHAnsi" w:hAnsiTheme="majorHAnsi" w:cstheme="majorHAnsi"/>
          <w:color w:val="3B3838" w:themeColor="background2" w:themeShade="40"/>
        </w:rPr>
        <w:t>;</w:t>
      </w:r>
    </w:p>
    <w:p w14:paraId="26DDDE54" w14:textId="77777777" w:rsidR="00D37C97" w:rsidRPr="00E65DE4" w:rsidRDefault="00D37C97" w:rsidP="000B669A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di ottenere la notifica in caso di rettifica o cancellazione dei dati personali o limitazione del trattamento, salvo</w:t>
      </w:r>
      <w:r w:rsidR="00E65DE4">
        <w:rPr>
          <w:rFonts w:asciiTheme="majorHAnsi" w:hAnsiTheme="majorHAnsi" w:cstheme="majorHAnsi"/>
          <w:color w:val="3B3838" w:themeColor="background2" w:themeShade="40"/>
        </w:rPr>
        <w:t xml:space="preserve"> </w:t>
      </w:r>
      <w:r w:rsidRPr="00E65DE4">
        <w:rPr>
          <w:rFonts w:asciiTheme="majorHAnsi" w:hAnsiTheme="majorHAnsi" w:cstheme="majorHAnsi"/>
          <w:color w:val="3B3838" w:themeColor="background2" w:themeShade="40"/>
        </w:rPr>
        <w:t>che ciò si riveli impossibile o implichi uno sforzo sproporzionato</w:t>
      </w:r>
      <w:r w:rsidR="00E65DE4">
        <w:rPr>
          <w:rFonts w:asciiTheme="majorHAnsi" w:hAnsiTheme="majorHAnsi" w:cstheme="majorHAnsi"/>
          <w:color w:val="3B3838" w:themeColor="background2" w:themeShade="40"/>
        </w:rPr>
        <w:t>;</w:t>
      </w:r>
    </w:p>
    <w:p w14:paraId="28A7092B" w14:textId="77777777" w:rsidR="00D37C97" w:rsidRPr="00881F2D" w:rsidRDefault="00D37C97" w:rsidP="000B669A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di ottenere la portabilità dei dati ove previsto</w:t>
      </w:r>
      <w:r w:rsidR="00E65DE4">
        <w:rPr>
          <w:rFonts w:asciiTheme="majorHAnsi" w:hAnsiTheme="majorHAnsi" w:cstheme="majorHAnsi"/>
          <w:color w:val="3B3838" w:themeColor="background2" w:themeShade="40"/>
        </w:rPr>
        <w:t>;</w:t>
      </w:r>
    </w:p>
    <w:p w14:paraId="2B17897E" w14:textId="77777777" w:rsidR="00D37C97" w:rsidRPr="00881F2D" w:rsidRDefault="00D37C97" w:rsidP="000B669A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di opporsi al trattamento</w:t>
      </w:r>
      <w:r w:rsidR="00E65DE4">
        <w:rPr>
          <w:rFonts w:asciiTheme="majorHAnsi" w:hAnsiTheme="majorHAnsi" w:cstheme="majorHAnsi"/>
          <w:color w:val="3B3838" w:themeColor="background2" w:themeShade="40"/>
        </w:rPr>
        <w:t>.</w:t>
      </w:r>
    </w:p>
    <w:p w14:paraId="41027C91" w14:textId="77777777" w:rsidR="00E65DE4" w:rsidRPr="00881F2D" w:rsidRDefault="00D37C97" w:rsidP="000B669A">
      <w:pPr>
        <w:spacing w:line="240" w:lineRule="auto"/>
        <w:jc w:val="both"/>
        <w:rPr>
          <w:rFonts w:asciiTheme="majorHAnsi" w:hAnsiTheme="majorHAnsi" w:cstheme="majorHAnsi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 xml:space="preserve">L’interessato può esercitare i diritti di cui sopra con richiesta rivolta al Titolare del trattamento dei dati personali e recapitata al seguente indirizzo di posta elettronica certificata </w:t>
      </w:r>
      <w:hyperlink r:id="rId7" w:history="1">
        <w:r w:rsidR="00881F2D" w:rsidRPr="00881F2D">
          <w:rPr>
            <w:rStyle w:val="Collegamentoipertestuale"/>
            <w:rFonts w:asciiTheme="majorHAnsi" w:hAnsiTheme="majorHAnsi" w:cstheme="majorHAnsi"/>
            <w:color w:val="3B3838" w:themeColor="background2" w:themeShade="40"/>
          </w:rPr>
          <w:t>pec@cert.portoditriesteservizi.it</w:t>
        </w:r>
      </w:hyperlink>
      <w:r w:rsidRPr="00881F2D">
        <w:rPr>
          <w:rFonts w:asciiTheme="majorHAnsi" w:hAnsiTheme="majorHAnsi" w:cstheme="majorHAnsi"/>
        </w:rPr>
        <w:t>.</w:t>
      </w:r>
    </w:p>
    <w:p w14:paraId="17719FB2" w14:textId="77777777" w:rsidR="00703555" w:rsidRPr="00703555" w:rsidRDefault="00703555" w:rsidP="00703555">
      <w:pPr>
        <w:pStyle w:val="Paragrafoelenco"/>
        <w:numPr>
          <w:ilvl w:val="0"/>
          <w:numId w:val="6"/>
        </w:numPr>
        <w:rPr>
          <w:b/>
        </w:rPr>
      </w:pPr>
      <w:r w:rsidRPr="00703555">
        <w:rPr>
          <w:b/>
        </w:rPr>
        <w:t>Diritto di proporre reclamo ad un’autorità di controllo</w:t>
      </w:r>
    </w:p>
    <w:p w14:paraId="7D081B0B" w14:textId="77777777" w:rsidR="00D37C97" w:rsidRPr="00881F2D" w:rsidRDefault="00D37C97" w:rsidP="000B669A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881F2D">
        <w:rPr>
          <w:rFonts w:asciiTheme="majorHAnsi" w:hAnsiTheme="majorHAnsi" w:cstheme="majorHAnsi"/>
          <w:color w:val="3B3838" w:themeColor="background2" w:themeShade="40"/>
        </w:rPr>
        <w:t>Ai sensi dell’art. 77 del Regolamento, Le è riconosciuto il diritto di proporre reclamo ad un’autorità di controllo, segnatamente nello Stato membro in cui risiede abitualmente, lavora oppure nel luogo ove si è verificata la presunta violazione, che in Italia corrisponde all’Autorità Garante per la Protezione dei dati personali.</w:t>
      </w:r>
    </w:p>
    <w:p w14:paraId="3B027BB8" w14:textId="77777777" w:rsidR="00881F2D" w:rsidRDefault="00881F2D" w:rsidP="00F85EB2">
      <w:pPr>
        <w:spacing w:line="240" w:lineRule="auto"/>
        <w:rPr>
          <w:rFonts w:asciiTheme="majorHAnsi" w:hAnsiTheme="majorHAnsi" w:cstheme="majorHAnsi"/>
          <w:color w:val="3B3838" w:themeColor="background2" w:themeShade="40"/>
        </w:rPr>
      </w:pPr>
    </w:p>
    <w:p w14:paraId="4EBD1BF3" w14:textId="0479D600" w:rsidR="00B56DB6" w:rsidRPr="00B56DB6" w:rsidRDefault="00B56DB6" w:rsidP="00B56DB6">
      <w:pPr>
        <w:spacing w:line="240" w:lineRule="auto"/>
        <w:jc w:val="center"/>
        <w:rPr>
          <w:rFonts w:asciiTheme="majorHAnsi" w:hAnsiTheme="majorHAnsi" w:cstheme="majorHAnsi"/>
          <w:b/>
          <w:bCs/>
          <w:color w:val="3B3838" w:themeColor="background2" w:themeShade="40"/>
        </w:rPr>
      </w:pPr>
      <w:r w:rsidRPr="00B56DB6">
        <w:rPr>
          <w:rFonts w:asciiTheme="majorHAnsi" w:hAnsiTheme="majorHAnsi" w:cstheme="majorHAnsi"/>
          <w:b/>
          <w:bCs/>
          <w:color w:val="3B3838" w:themeColor="background2" w:themeShade="40"/>
        </w:rPr>
        <w:t>CONSENSO TRATTAMENTO DATI PARTICOLARI</w:t>
      </w:r>
    </w:p>
    <w:p w14:paraId="722324EC" w14:textId="596262FA" w:rsidR="00B56DB6" w:rsidRDefault="00B56DB6" w:rsidP="00B56DB6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 xml:space="preserve">L’interessato (Nome e Cognome) </w:t>
      </w:r>
      <w:sdt>
        <w:sdtPr>
          <w:rPr>
            <w:rFonts w:asciiTheme="majorHAnsi" w:hAnsiTheme="majorHAnsi" w:cstheme="majorHAnsi"/>
            <w:color w:val="3B3838" w:themeColor="background2" w:themeShade="40"/>
          </w:rPr>
          <w:id w:val="-108136883"/>
          <w:placeholder>
            <w:docPart w:val="DefaultPlaceholder_-1854013440"/>
          </w:placeholder>
          <w:showingPlcHdr/>
          <w:text/>
        </w:sdtPr>
        <w:sdtEndPr/>
        <w:sdtContent>
          <w:r w:rsidRPr="00DA7111">
            <w:rPr>
              <w:rStyle w:val="Testosegnaposto"/>
            </w:rPr>
            <w:t>Fare clic o toccare qui per immettere il testo.</w:t>
          </w:r>
        </w:sdtContent>
      </w:sdt>
      <w:r>
        <w:rPr>
          <w:rFonts w:asciiTheme="majorHAnsi" w:hAnsiTheme="majorHAnsi" w:cstheme="majorHAnsi"/>
          <w:color w:val="3B3838" w:themeColor="background2" w:themeShade="40"/>
        </w:rPr>
        <w:t xml:space="preserve">nato il </w:t>
      </w:r>
      <w:sdt>
        <w:sdtPr>
          <w:rPr>
            <w:rFonts w:asciiTheme="majorHAnsi" w:hAnsiTheme="majorHAnsi" w:cstheme="majorHAnsi"/>
            <w:color w:val="3B3838" w:themeColor="background2" w:themeShade="40"/>
          </w:rPr>
          <w:id w:val="1244996697"/>
          <w:placeholder>
            <w:docPart w:val="DefaultPlaceholder_-1854013440"/>
          </w:placeholder>
          <w:showingPlcHdr/>
          <w:text/>
        </w:sdtPr>
        <w:sdtEndPr/>
        <w:sdtContent>
          <w:r w:rsidRPr="00DA7111">
            <w:rPr>
              <w:rStyle w:val="Testosegnaposto"/>
            </w:rPr>
            <w:t>Fare clic o toccare qui per immettere il testo.</w:t>
          </w:r>
        </w:sdtContent>
      </w:sdt>
      <w:r>
        <w:rPr>
          <w:rFonts w:asciiTheme="majorHAnsi" w:hAnsiTheme="majorHAnsi" w:cstheme="majorHAnsi"/>
          <w:color w:val="3B3838" w:themeColor="background2" w:themeShade="40"/>
        </w:rPr>
        <w:t xml:space="preserve"> ; </w:t>
      </w:r>
    </w:p>
    <w:p w14:paraId="2A6BD009" w14:textId="30F4ACB7" w:rsidR="00B56DB6" w:rsidRDefault="00B56DB6" w:rsidP="00B56DB6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letta l’informativa di cui sopra, accetta espressamente e presta il consenso al trattamento dei propri dati “particolari” (es. stato di salute, categoria protetta, etc.) nelle modalità sopra indicate, attraverso la selezione dell’opzione “SI”</w:t>
      </w:r>
    </w:p>
    <w:p w14:paraId="766F1EDA" w14:textId="56690A76" w:rsidR="00B56DB6" w:rsidRDefault="00B56DB6" w:rsidP="00B56DB6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 xml:space="preserve">DO IL CONSENSO al trattamento dei dati “PARTICOLARI”: </w:t>
      </w:r>
    </w:p>
    <w:p w14:paraId="5C944206" w14:textId="1E6FB1FF" w:rsidR="00B56DB6" w:rsidRDefault="000406E5" w:rsidP="00B56DB6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sdt>
        <w:sdtPr>
          <w:rPr>
            <w:rFonts w:asciiTheme="majorHAnsi" w:hAnsiTheme="majorHAnsi" w:cstheme="majorHAnsi"/>
            <w:color w:val="3B3838" w:themeColor="background2" w:themeShade="40"/>
          </w:rPr>
          <w:id w:val="61016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DB6">
            <w:rPr>
              <w:rFonts w:ascii="MS Gothic" w:eastAsia="MS Gothic" w:hAnsi="MS Gothic" w:cstheme="majorHAnsi" w:hint="eastAsia"/>
              <w:color w:val="3B3838" w:themeColor="background2" w:themeShade="40"/>
            </w:rPr>
            <w:t>☐</w:t>
          </w:r>
        </w:sdtContent>
      </w:sdt>
      <w:r w:rsidR="00B56DB6">
        <w:rPr>
          <w:rFonts w:asciiTheme="majorHAnsi" w:hAnsiTheme="majorHAnsi" w:cstheme="majorHAnsi"/>
          <w:color w:val="3B3838" w:themeColor="background2" w:themeShade="40"/>
        </w:rPr>
        <w:t xml:space="preserve"> SI</w:t>
      </w:r>
    </w:p>
    <w:p w14:paraId="7AC70A5C" w14:textId="1F75E226" w:rsidR="00B56DB6" w:rsidRDefault="000406E5" w:rsidP="00B56DB6">
      <w:pPr>
        <w:spacing w:line="240" w:lineRule="auto"/>
        <w:jc w:val="both"/>
        <w:rPr>
          <w:rFonts w:asciiTheme="majorHAnsi" w:hAnsiTheme="majorHAnsi" w:cstheme="majorHAnsi"/>
          <w:color w:val="3B3838" w:themeColor="background2" w:themeShade="40"/>
        </w:rPr>
      </w:pPr>
      <w:sdt>
        <w:sdtPr>
          <w:rPr>
            <w:rFonts w:asciiTheme="majorHAnsi" w:hAnsiTheme="majorHAnsi" w:cstheme="majorHAnsi"/>
            <w:color w:val="3B3838" w:themeColor="background2" w:themeShade="40"/>
          </w:rPr>
          <w:id w:val="122379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DB6">
            <w:rPr>
              <w:rFonts w:ascii="MS Gothic" w:eastAsia="MS Gothic" w:hAnsi="MS Gothic" w:cstheme="majorHAnsi" w:hint="eastAsia"/>
              <w:color w:val="3B3838" w:themeColor="background2" w:themeShade="40"/>
            </w:rPr>
            <w:t>☐</w:t>
          </w:r>
        </w:sdtContent>
      </w:sdt>
      <w:r w:rsidR="00B56DB6">
        <w:rPr>
          <w:rFonts w:asciiTheme="majorHAnsi" w:hAnsiTheme="majorHAnsi" w:cstheme="majorHAnsi"/>
          <w:color w:val="3B3838" w:themeColor="background2" w:themeShade="40"/>
        </w:rPr>
        <w:t xml:space="preserve"> NO</w:t>
      </w:r>
    </w:p>
    <w:p w14:paraId="09DB68E7" w14:textId="5E9A2556" w:rsidR="00B56DB6" w:rsidRDefault="00B56DB6" w:rsidP="00B56DB6">
      <w:pPr>
        <w:spacing w:line="240" w:lineRule="auto"/>
        <w:jc w:val="right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Firma dell’interessato</w:t>
      </w:r>
    </w:p>
    <w:p w14:paraId="2E2C0050" w14:textId="00DCC816" w:rsidR="00B56DB6" w:rsidRDefault="00B56DB6" w:rsidP="00B56DB6">
      <w:pPr>
        <w:spacing w:line="240" w:lineRule="auto"/>
        <w:jc w:val="right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_________________</w:t>
      </w:r>
    </w:p>
    <w:sectPr w:rsidR="00B56DB6" w:rsidSect="00A60AC6">
      <w:headerReference w:type="default" r:id="rId8"/>
      <w:footerReference w:type="default" r:id="rId9"/>
      <w:pgSz w:w="11906" w:h="16838"/>
      <w:pgMar w:top="2410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BD7A" w14:textId="77777777" w:rsidR="005828B9" w:rsidRDefault="005828B9" w:rsidP="00881F2D">
      <w:pPr>
        <w:spacing w:after="0" w:line="240" w:lineRule="auto"/>
      </w:pPr>
      <w:r>
        <w:separator/>
      </w:r>
    </w:p>
  </w:endnote>
  <w:endnote w:type="continuationSeparator" w:id="0">
    <w:p w14:paraId="66E5F3C1" w14:textId="77777777" w:rsidR="005828B9" w:rsidRDefault="005828B9" w:rsidP="0088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291742"/>
      <w:docPartObj>
        <w:docPartGallery w:val="Page Numbers (Bottom of Page)"/>
        <w:docPartUnique/>
      </w:docPartObj>
    </w:sdtPr>
    <w:sdtEndPr/>
    <w:sdtContent>
      <w:p w14:paraId="744ECE2A" w14:textId="77777777" w:rsidR="00881F2D" w:rsidRDefault="00881F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60A">
          <w:rPr>
            <w:noProof/>
          </w:rPr>
          <w:t>1</w:t>
        </w:r>
        <w:r>
          <w:fldChar w:fldCharType="end"/>
        </w:r>
      </w:p>
    </w:sdtContent>
  </w:sdt>
  <w:p w14:paraId="0E481B65" w14:textId="77777777" w:rsidR="00881F2D" w:rsidRDefault="00881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F525" w14:textId="77777777" w:rsidR="005828B9" w:rsidRDefault="005828B9" w:rsidP="00881F2D">
      <w:pPr>
        <w:spacing w:after="0" w:line="240" w:lineRule="auto"/>
      </w:pPr>
      <w:r>
        <w:separator/>
      </w:r>
    </w:p>
  </w:footnote>
  <w:footnote w:type="continuationSeparator" w:id="0">
    <w:p w14:paraId="199F53D8" w14:textId="77777777" w:rsidR="005828B9" w:rsidRDefault="005828B9" w:rsidP="0088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5893"/>
      <w:gridCol w:w="1279"/>
    </w:tblGrid>
    <w:tr w:rsidR="004D597D" w:rsidRPr="007436BF" w14:paraId="6BBAB169" w14:textId="77777777" w:rsidTr="00166E9E">
      <w:tc>
        <w:tcPr>
          <w:tcW w:w="2466" w:type="dxa"/>
          <w:vAlign w:val="center"/>
        </w:tcPr>
        <w:p w14:paraId="0B579E3E" w14:textId="77777777" w:rsidR="004D597D" w:rsidRDefault="004D597D" w:rsidP="004D597D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5638669" wp14:editId="3628554B">
                <wp:extent cx="1419870" cy="441960"/>
                <wp:effectExtent l="0" t="0" r="889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3_PT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410" cy="452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vAlign w:val="center"/>
        </w:tcPr>
        <w:p w14:paraId="3B5E7156" w14:textId="77777777" w:rsidR="004D597D" w:rsidRPr="007436BF" w:rsidRDefault="004D597D" w:rsidP="004D597D">
          <w:pPr>
            <w:pStyle w:val="Intestazione"/>
            <w:jc w:val="center"/>
          </w:pPr>
          <w:r w:rsidRPr="008D7133">
            <w:rPr>
              <w:b/>
            </w:rPr>
            <w:t>INFORMATIVA AI SENSI DELL’ART. 13 DEL REGOLAMENTO (UE) 2016/679 (“GDPR”)</w:t>
          </w:r>
        </w:p>
      </w:tc>
      <w:tc>
        <w:tcPr>
          <w:tcW w:w="1279" w:type="dxa"/>
          <w:vAlign w:val="center"/>
        </w:tcPr>
        <w:p w14:paraId="312ECEA7" w14:textId="71D4F3E5" w:rsidR="004D597D" w:rsidRPr="007436BF" w:rsidRDefault="004D597D" w:rsidP="004D597D">
          <w:pPr>
            <w:pStyle w:val="Intestazione"/>
            <w:jc w:val="center"/>
          </w:pPr>
          <w:r w:rsidRPr="007436BF">
            <w:t xml:space="preserve">Rev. </w:t>
          </w:r>
          <w:r w:rsidR="00E060D8">
            <w:t>2</w:t>
          </w:r>
          <w:r w:rsidRPr="007436BF">
            <w:t>.0</w:t>
          </w:r>
          <w:r w:rsidRPr="007436BF">
            <w:br/>
          </w:r>
          <w:r w:rsidR="00E060D8">
            <w:t>19</w:t>
          </w:r>
          <w:r w:rsidRPr="007436BF">
            <w:t>/0</w:t>
          </w:r>
          <w:r w:rsidR="00E060D8">
            <w:t>2</w:t>
          </w:r>
          <w:r w:rsidRPr="007436BF">
            <w:t>/202</w:t>
          </w:r>
          <w:r w:rsidR="00E060D8">
            <w:t>6</w:t>
          </w:r>
        </w:p>
      </w:tc>
    </w:tr>
  </w:tbl>
  <w:p w14:paraId="7434F3B1" w14:textId="77777777" w:rsidR="00881F2D" w:rsidRDefault="00881F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A36"/>
    <w:multiLevelType w:val="hybridMultilevel"/>
    <w:tmpl w:val="798A1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015D"/>
    <w:multiLevelType w:val="hybridMultilevel"/>
    <w:tmpl w:val="023C230C"/>
    <w:lvl w:ilvl="0" w:tplc="DEE81DE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0360"/>
    <w:multiLevelType w:val="hybridMultilevel"/>
    <w:tmpl w:val="34DA05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6B4705"/>
    <w:multiLevelType w:val="hybridMultilevel"/>
    <w:tmpl w:val="EB166690"/>
    <w:lvl w:ilvl="0" w:tplc="0410000F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2127"/>
    <w:multiLevelType w:val="hybridMultilevel"/>
    <w:tmpl w:val="47920B40"/>
    <w:lvl w:ilvl="0" w:tplc="109C71C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70A6"/>
    <w:multiLevelType w:val="hybridMultilevel"/>
    <w:tmpl w:val="E208C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10CA3"/>
    <w:multiLevelType w:val="hybridMultilevel"/>
    <w:tmpl w:val="6332148E"/>
    <w:lvl w:ilvl="0" w:tplc="E8943C2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0112C"/>
    <w:multiLevelType w:val="hybridMultilevel"/>
    <w:tmpl w:val="D99E4618"/>
    <w:lvl w:ilvl="0" w:tplc="CBD64890">
      <w:start w:val="1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5322D"/>
    <w:multiLevelType w:val="hybridMultilevel"/>
    <w:tmpl w:val="13E8F23C"/>
    <w:lvl w:ilvl="0" w:tplc="0410000F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D313F"/>
    <w:multiLevelType w:val="hybridMultilevel"/>
    <w:tmpl w:val="E9085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5F88"/>
    <w:multiLevelType w:val="hybridMultilevel"/>
    <w:tmpl w:val="829C3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67190"/>
    <w:multiLevelType w:val="hybridMultilevel"/>
    <w:tmpl w:val="228E0132"/>
    <w:lvl w:ilvl="0" w:tplc="0410000F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85912">
    <w:abstractNumId w:val="10"/>
  </w:num>
  <w:num w:numId="2" w16cid:durableId="786851292">
    <w:abstractNumId w:val="4"/>
  </w:num>
  <w:num w:numId="3" w16cid:durableId="1220167150">
    <w:abstractNumId w:val="5"/>
  </w:num>
  <w:num w:numId="4" w16cid:durableId="52702211">
    <w:abstractNumId w:val="9"/>
  </w:num>
  <w:num w:numId="5" w16cid:durableId="975259836">
    <w:abstractNumId w:val="7"/>
  </w:num>
  <w:num w:numId="6" w16cid:durableId="1420829233">
    <w:abstractNumId w:val="8"/>
  </w:num>
  <w:num w:numId="7" w16cid:durableId="822896970">
    <w:abstractNumId w:val="3"/>
  </w:num>
  <w:num w:numId="8" w16cid:durableId="1525946874">
    <w:abstractNumId w:val="0"/>
  </w:num>
  <w:num w:numId="9" w16cid:durableId="1727676669">
    <w:abstractNumId w:val="11"/>
  </w:num>
  <w:num w:numId="10" w16cid:durableId="1240483133">
    <w:abstractNumId w:val="1"/>
  </w:num>
  <w:num w:numId="11" w16cid:durableId="1701318619">
    <w:abstractNumId w:val="6"/>
  </w:num>
  <w:num w:numId="12" w16cid:durableId="150431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hC5ymIoksOazJJaL38jQ5/vVI84xPnlBD8ir8N+yPupTTjFCE3eM5cmoJlmjw3RZ/q6onCYXEW4dXOkAWxTgQ==" w:salt="FAg6/NBF7ZUKakCuGAWUZQ==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A1"/>
    <w:rsid w:val="000406E5"/>
    <w:rsid w:val="000B669A"/>
    <w:rsid w:val="0017160A"/>
    <w:rsid w:val="0019341A"/>
    <w:rsid w:val="001D38CA"/>
    <w:rsid w:val="001F3E84"/>
    <w:rsid w:val="002F062B"/>
    <w:rsid w:val="003108A1"/>
    <w:rsid w:val="003A296D"/>
    <w:rsid w:val="003F24A1"/>
    <w:rsid w:val="004D597D"/>
    <w:rsid w:val="005828B9"/>
    <w:rsid w:val="0064186E"/>
    <w:rsid w:val="00642353"/>
    <w:rsid w:val="00644D26"/>
    <w:rsid w:val="00703555"/>
    <w:rsid w:val="00872315"/>
    <w:rsid w:val="00881F2D"/>
    <w:rsid w:val="009E5C8F"/>
    <w:rsid w:val="00A51F5F"/>
    <w:rsid w:val="00A60AC6"/>
    <w:rsid w:val="00A619C7"/>
    <w:rsid w:val="00AD71E9"/>
    <w:rsid w:val="00B40DCD"/>
    <w:rsid w:val="00B46747"/>
    <w:rsid w:val="00B56DB6"/>
    <w:rsid w:val="00C062F1"/>
    <w:rsid w:val="00CA222B"/>
    <w:rsid w:val="00CB251D"/>
    <w:rsid w:val="00CC5FF5"/>
    <w:rsid w:val="00D37C97"/>
    <w:rsid w:val="00E060D8"/>
    <w:rsid w:val="00E65DE4"/>
    <w:rsid w:val="00EC411B"/>
    <w:rsid w:val="00F2348F"/>
    <w:rsid w:val="00F24DEE"/>
    <w:rsid w:val="00F85EB2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3086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2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3F24A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37C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1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F2D"/>
  </w:style>
  <w:style w:type="paragraph" w:styleId="Pidipagina">
    <w:name w:val="footer"/>
    <w:basedOn w:val="Normale"/>
    <w:link w:val="PidipaginaCarattere"/>
    <w:uiPriority w:val="99"/>
    <w:unhideWhenUsed/>
    <w:rsid w:val="00881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F2D"/>
  </w:style>
  <w:style w:type="table" w:styleId="Grigliatabella">
    <w:name w:val="Table Grid"/>
    <w:basedOn w:val="Tabellanormale"/>
    <w:uiPriority w:val="39"/>
    <w:rsid w:val="00A6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56D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c@cert.portoditriesteserviz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DB2C95-8890-4F66-9153-B80DE2FB546A}"/>
      </w:docPartPr>
      <w:docPartBody>
        <w:p w:rsidR="00BB7143" w:rsidRDefault="00BB7143">
          <w:r w:rsidRPr="00DA711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43"/>
    <w:rsid w:val="001D38CA"/>
    <w:rsid w:val="00BB7143"/>
    <w:rsid w:val="00F2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B714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2026-03-11T14:02:00Z</dcterms:created>
  <dcterms:modified xsi:type="dcterms:W3CDTF">2026-03-11T14:03:00Z</dcterms:modified>
</cp:coreProperties>
</file>