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C27B23" w:rsidRPr="0041405A" w:rsidRDefault="00DC559F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D</w:t>
      </w:r>
      <w:r w:rsidR="0048249A" w:rsidRPr="0041405A">
        <w:rPr>
          <w:rFonts w:ascii="Titillium" w:hAnsi="Titillium"/>
          <w:sz w:val="20"/>
          <w:szCs w:val="20"/>
        </w:rPr>
        <w:t xml:space="preserve">ata di svolgimento della rilevazione </w:t>
      </w:r>
      <w:r>
        <w:rPr>
          <w:rFonts w:ascii="Titillium" w:hAnsi="Titillium"/>
          <w:sz w:val="20"/>
          <w:szCs w:val="20"/>
        </w:rPr>
        <w:t>31</w:t>
      </w:r>
      <w:r w:rsidR="0048249A" w:rsidRPr="0041405A">
        <w:rPr>
          <w:rFonts w:ascii="Titillium" w:hAnsi="Titillium"/>
          <w:sz w:val="20"/>
          <w:szCs w:val="20"/>
        </w:rPr>
        <w:t>/</w:t>
      </w:r>
      <w:r>
        <w:rPr>
          <w:rFonts w:ascii="Titillium" w:hAnsi="Titillium"/>
          <w:sz w:val="20"/>
          <w:szCs w:val="20"/>
        </w:rPr>
        <w:t>05</w:t>
      </w:r>
      <w:r w:rsidR="0048249A" w:rsidRPr="0041405A">
        <w:rPr>
          <w:rFonts w:ascii="Titillium" w:hAnsi="Titillium"/>
          <w:sz w:val="20"/>
          <w:szCs w:val="20"/>
        </w:rPr>
        <w:t>/</w:t>
      </w:r>
      <w:r>
        <w:rPr>
          <w:rFonts w:ascii="Titillium" w:hAnsi="Titillium"/>
          <w:sz w:val="20"/>
          <w:szCs w:val="20"/>
        </w:rPr>
        <w:t>2022</w:t>
      </w:r>
      <w:r w:rsidR="0048249A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:rsidR="00C27B23" w:rsidRPr="0041405A" w:rsidRDefault="00C27B23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bookmarkStart w:id="0" w:name="_GoBack"/>
      <w:bookmarkEnd w:id="0"/>
    </w:p>
    <w:p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C27B23" w:rsidRDefault="00DC559F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P</w:t>
      </w:r>
      <w:r w:rsidR="0048249A" w:rsidRPr="0041405A">
        <w:rPr>
          <w:rFonts w:ascii="Titillium" w:hAnsi="Titillium"/>
          <w:sz w:val="20"/>
          <w:szCs w:val="20"/>
        </w:rPr>
        <w:t>rocedimento e le modalità seguite per condur</w:t>
      </w:r>
      <w:r w:rsidR="00EC430F">
        <w:rPr>
          <w:rFonts w:ascii="Titillium" w:hAnsi="Titillium"/>
          <w:sz w:val="20"/>
          <w:szCs w:val="20"/>
        </w:rPr>
        <w:t>re la rilevazione:</w:t>
      </w:r>
    </w:p>
    <w:p w:rsidR="00933B3F" w:rsidRPr="0041405A" w:rsidRDefault="00933B3F" w:rsidP="00933B3F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proofErr w:type="gramStart"/>
      <w:r w:rsidRPr="0041405A">
        <w:rPr>
          <w:rFonts w:ascii="Titillium" w:hAnsi="Titillium"/>
          <w:sz w:val="20"/>
          <w:szCs w:val="20"/>
        </w:rPr>
        <w:t>verifica</w:t>
      </w:r>
      <w:proofErr w:type="gramEnd"/>
      <w:r w:rsidRPr="0041405A">
        <w:rPr>
          <w:rFonts w:ascii="Titillium" w:hAnsi="Titillium"/>
          <w:sz w:val="20"/>
          <w:szCs w:val="20"/>
        </w:rPr>
        <w:t xml:space="preserve"> dell’attività svolta dal Responsabile della prevenzione della corruzione e della trasparenza per riscontrare l’adempimento degli obblighi di pubblicazione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proofErr w:type="gramStart"/>
      <w:r w:rsidRPr="0041405A">
        <w:rPr>
          <w:rFonts w:ascii="Titillium" w:hAnsi="Titillium"/>
          <w:sz w:val="20"/>
          <w:szCs w:val="20"/>
        </w:rPr>
        <w:t>verifica</w:t>
      </w:r>
      <w:proofErr w:type="gramEnd"/>
      <w:r w:rsidRPr="0041405A">
        <w:rPr>
          <w:rFonts w:ascii="Titillium" w:hAnsi="Titillium"/>
          <w:sz w:val="20"/>
          <w:szCs w:val="20"/>
        </w:rPr>
        <w:t xml:space="preserve">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="00EC430F">
        <w:rPr>
          <w:rFonts w:ascii="Titillium" w:hAnsi="Titillium"/>
          <w:sz w:val="20"/>
          <w:szCs w:val="20"/>
        </w:rPr>
        <w:t>sul sito istituzionale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C27B23" w:rsidRPr="0041405A" w:rsidRDefault="00C27B23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 w:rsidR="00C27B23" w:rsidRPr="00414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06A" w:rsidRDefault="0060106A">
      <w:pPr>
        <w:spacing w:after="0" w:line="240" w:lineRule="auto"/>
      </w:pPr>
      <w:r>
        <w:separator/>
      </w:r>
    </w:p>
  </w:endnote>
  <w:endnote w:type="continuationSeparator" w:id="0">
    <w:p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87E4C92" wp14:editId="504C6424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040F20"/>
    <w:rsid w:val="000F2C0E"/>
    <w:rsid w:val="0016468A"/>
    <w:rsid w:val="0024134D"/>
    <w:rsid w:val="00257242"/>
    <w:rsid w:val="002C572E"/>
    <w:rsid w:val="003E1CF5"/>
    <w:rsid w:val="0041405A"/>
    <w:rsid w:val="00416AD0"/>
    <w:rsid w:val="0048249A"/>
    <w:rsid w:val="004833D5"/>
    <w:rsid w:val="004F18CD"/>
    <w:rsid w:val="00506EFE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33B3F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DC559F"/>
    <w:rsid w:val="00EC430F"/>
    <w:rsid w:val="00EF2F31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Paolo Picech</cp:lastModifiedBy>
  <cp:revision>5</cp:revision>
  <cp:lastPrinted>2018-02-28T15:30:00Z</cp:lastPrinted>
  <dcterms:created xsi:type="dcterms:W3CDTF">2022-06-27T12:35:00Z</dcterms:created>
  <dcterms:modified xsi:type="dcterms:W3CDTF">2022-06-28T13:31:00Z</dcterms:modified>
</cp:coreProperties>
</file>